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398A" w14:textId="77777777" w:rsidR="001F2902" w:rsidRDefault="00472AD6">
      <w:r>
        <w:t>Administratorem danych osobowych jest Przedsiębiorstwo Komunalne sp.  z o.o. Racibórz ul. Adamczyka 10, nr telefonu 323/4153577; pk-raciborz.pl; NIP 6390001529, Regon 272347744</w:t>
      </w:r>
    </w:p>
    <w:p w14:paraId="301824EC" w14:textId="77777777" w:rsidR="00472AD6" w:rsidRDefault="00472AD6">
      <w:r>
        <w:t>Dane zbierane są w celu obsługi właściciela nieruchomości /mieszkańca w zakresie przyjmowania odpadów komunalnych do Punktu Selektywnego Zbierania Odpadów komunalnych oraz rozliczania usług dodatkowych. Dane z monitoringu s</w:t>
      </w:r>
      <w:r w:rsidR="007875CD">
        <w:t>ą</w:t>
      </w:r>
      <w:r>
        <w:t xml:space="preserve"> przekazywane do firmy </w:t>
      </w:r>
      <w:proofErr w:type="spellStart"/>
      <w:r>
        <w:t>Northern</w:t>
      </w:r>
      <w:proofErr w:type="spellEnd"/>
      <w:r>
        <w:t xml:space="preserve"> sp.  z o.o. 47-400 Racibórz ul. Złota 1.</w:t>
      </w:r>
    </w:p>
    <w:p w14:paraId="294D37A5" w14:textId="77777777" w:rsidR="00D235B5" w:rsidRDefault="00472AD6">
      <w:r>
        <w:t xml:space="preserve">Przedsiębiorstwo Komunalne sp.  z o.o. Racibórz będzie przetwarzać Państwa dane osobowe tj. imię i nazwisko lub nazwę firmy , instytucji, adres nieruchomości na której zostały wytworzone </w:t>
      </w:r>
      <w:r w:rsidR="00B540DB">
        <w:t>odpady komunalne , nr rejestracyjny samochodu dostarczającego odpady, rodzaj dostarczonych odpadów komunalnych, zapis monitoringu. Przetwarzanie w/w danych jest niezbędne do celów weryfikacji czy dostarczone odpady stanowią odpady komunalne wytworzone na terenie miasta Racibórz , a w przypadku odpadów limitowanych tj. inne niż niebezpieczne odpady remontowe i budowlane dane te są wykorzystywane do celów ustalenia czy ilości mieszczą się w ramach należnego bezpłatnego limitu oraz wystawienia f</w:t>
      </w:r>
      <w:r w:rsidR="007875CD">
        <w:t>aktury</w:t>
      </w:r>
      <w:r w:rsidR="00B540DB">
        <w:t xml:space="preserve"> za zagospodarowanie odpadów w przypadku przekroczenia w/w limitu. Zapis z monitoringu oraz nr rejestracyjny samochodów dostarczających odpady służy do celów polepszenia bezpieczeństwa, weryfikacji przestrzegania regulaminu przez mieszkańców korzystających z  PSZOK-a.</w:t>
      </w:r>
    </w:p>
    <w:p w14:paraId="125C7A7A" w14:textId="77777777" w:rsidR="00D235B5" w:rsidRPr="00727355" w:rsidRDefault="00D235B5">
      <w:r w:rsidRPr="00727355">
        <w:t xml:space="preserve">Zestawienia miesięczne zbiorcze osób korzystających z usług PSZOK   są przekazywane za pośrednictwem firmy PUK  EMPOL sp. z o.o. oś. Rzeka 133, </w:t>
      </w:r>
      <w:r w:rsidR="006911F5" w:rsidRPr="00727355">
        <w:t xml:space="preserve">34-451 Tylmanowa lidera Konsorcjum do Urzędu Miasta Racibórz ul. Batorego </w:t>
      </w:r>
      <w:r w:rsidRPr="00727355">
        <w:t xml:space="preserve"> </w:t>
      </w:r>
      <w:r w:rsidR="006911F5" w:rsidRPr="00727355">
        <w:t xml:space="preserve">6 celem weryfikacji. </w:t>
      </w:r>
    </w:p>
    <w:p w14:paraId="00D36361" w14:textId="77777777" w:rsidR="00B540DB" w:rsidRPr="00727355" w:rsidRDefault="00B540DB">
      <w:r w:rsidRPr="00727355">
        <w:t>Podanie danych związane jest z realizacją zadań publicznych określonych w ustawie o utrzymaniu czystości i porządku na terenie gminy ( tekst jednolity Dz. U. z 2017 r., poz.1289 z późniejszymi zm.). Dane osobowe będą przechowywane przez okres niezbędny do realizacji w/w celów , a po tym czasie przez okres oraz w zakresie wymaganym przez przepisy powszechnie obowiązujące</w:t>
      </w:r>
      <w:r w:rsidR="007875CD" w:rsidRPr="00727355">
        <w:t xml:space="preserve">go prawa. </w:t>
      </w:r>
    </w:p>
    <w:p w14:paraId="48983789" w14:textId="77777777" w:rsidR="007875CD" w:rsidRPr="00727355" w:rsidRDefault="00762FDD">
      <w:r>
        <w:t xml:space="preserve">           </w:t>
      </w:r>
      <w:r w:rsidR="007875CD" w:rsidRPr="00727355">
        <w:t>Właściciel nieruchomości/ mieszkaniec korzystający z PSZOK ma</w:t>
      </w:r>
      <w:r>
        <w:t xml:space="preserve"> prawo</w:t>
      </w:r>
      <w:r w:rsidR="00727355" w:rsidRPr="00727355">
        <w:t xml:space="preserve"> :</w:t>
      </w:r>
    </w:p>
    <w:p w14:paraId="12975E90" w14:textId="77777777" w:rsidR="008B079C" w:rsidRPr="001E1399" w:rsidRDefault="008B079C" w:rsidP="00762FDD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  <w:r w:rsidRPr="00727355">
        <w:rPr>
          <w:rFonts w:ascii="Arial" w:eastAsia="Times New Roman" w:hAnsi="Arial" w:cs="Arial"/>
          <w:color w:val="363636"/>
          <w:lang w:eastAsia="pl-PL"/>
        </w:rPr>
        <w:br/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a)   </w:t>
      </w:r>
      <w:r w:rsidR="00762FDD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d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ostępu do danych osobowych Pani/Pana dotyczących (art. 15 RODO);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br/>
        <w:t>b)  do</w:t>
      </w:r>
      <w:r w:rsidR="00762FDD">
        <w:rPr>
          <w:rFonts w:ascii="Arial" w:eastAsia="Times New Roman" w:hAnsi="Arial" w:cs="Arial"/>
          <w:color w:val="363636"/>
          <w:sz w:val="20"/>
          <w:szCs w:val="20"/>
          <w:lang w:eastAsia="pl-PL"/>
        </w:rPr>
        <w:t xml:space="preserve"> 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sprostowania Pani/Pana danych osobowych(art. 16 RODO);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br/>
        <w:t>c)   żądania od administratora ograniczenia przetwarzania danych osobowych (art. 18 RODO),  z zastrzeżeniem przypadków, o których mowa w art. 18 ust. 2 RODO; 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br/>
        <w:t>d)  do wniesienia skargi do organu nadzorczego - Prezesa Urzędu Ochrony Danych Osobowych, ul. Stawki 2, 00-193 Warszawa, gdy uzna Pani/Pan, że przetwarzanie danych osobowych Pani/Pana dotyczących narusza przepisy RODO.</w:t>
      </w:r>
    </w:p>
    <w:p w14:paraId="54136672" w14:textId="77777777" w:rsidR="00762FDD" w:rsidRDefault="00762FDD" w:rsidP="00762FDD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</w:p>
    <w:p w14:paraId="074DFCBB" w14:textId="77777777" w:rsidR="00762FDD" w:rsidRDefault="00727355" w:rsidP="00762FDD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t xml:space="preserve"> </w:t>
      </w:r>
      <w:r w:rsidR="00762FDD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Właściciel nieruchomości/mieszkania korzystający z PSZOK nie ma prawa :</w:t>
      </w:r>
    </w:p>
    <w:p w14:paraId="55E55930" w14:textId="77777777" w:rsidR="008B079C" w:rsidRPr="001E1399" w:rsidRDefault="008B079C" w:rsidP="00762FDD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br/>
        <w:t>a) do usunięcia danych osobowych (w związku z art. 17 ust. 3 lit. b, d lub e RODO);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br/>
        <w:t>b) </w:t>
      </w:r>
      <w:r w:rsidR="00762FDD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d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o przenoszenia danych osobowych (w związku z art. 20 RODO);</w:t>
      </w: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br/>
        <w:t>c) sprzeciwu na podstawie art. 21 RODO, wobec przetwarzania danych osobowych, gdyż podstawą prawną przetwarzania Pani/Pana danych osobowych jest wykonywanie obowiązku prawnego.</w:t>
      </w:r>
    </w:p>
    <w:p w14:paraId="5A9B7CAC" w14:textId="77777777" w:rsidR="00727355" w:rsidRPr="001E1399" w:rsidRDefault="00727355" w:rsidP="00727355">
      <w:pPr>
        <w:pStyle w:val="Akapitzlist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</w:p>
    <w:p w14:paraId="1A0AC474" w14:textId="77777777" w:rsidR="00727355" w:rsidRPr="001E1399" w:rsidRDefault="00727355" w:rsidP="00727355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</w:p>
    <w:p w14:paraId="2A1F542F" w14:textId="77777777" w:rsidR="00762FDD" w:rsidRDefault="00762FDD" w:rsidP="00762FDD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</w:p>
    <w:p w14:paraId="0EED51D7" w14:textId="77777777" w:rsidR="008B079C" w:rsidRPr="001E1399" w:rsidRDefault="008B079C" w:rsidP="00762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  <w:r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W odniesieniu do Państwa danych osobowych decyzje nie będą podejmowane w sposób zautomatyzowany, stosownie do art. 22 RODO;</w:t>
      </w:r>
      <w:r w:rsidR="00727355" w:rsidRPr="001E1399">
        <w:rPr>
          <w:rFonts w:ascii="Arial" w:eastAsia="Times New Roman" w:hAnsi="Arial" w:cs="Arial"/>
          <w:color w:val="363636"/>
          <w:sz w:val="20"/>
          <w:szCs w:val="20"/>
          <w:lang w:eastAsia="pl-PL"/>
        </w:rPr>
        <w:t xml:space="preserve">  </w:t>
      </w:r>
    </w:p>
    <w:sectPr w:rsidR="008B079C" w:rsidRPr="001E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0390" w14:textId="77777777" w:rsidR="00052A11" w:rsidRDefault="00052A11" w:rsidP="00472AD6">
      <w:pPr>
        <w:spacing w:after="0" w:line="240" w:lineRule="auto"/>
      </w:pPr>
      <w:r>
        <w:separator/>
      </w:r>
    </w:p>
  </w:endnote>
  <w:endnote w:type="continuationSeparator" w:id="0">
    <w:p w14:paraId="2C2B9768" w14:textId="77777777" w:rsidR="00052A11" w:rsidRDefault="00052A11" w:rsidP="0047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7721" w14:textId="77777777" w:rsidR="00052A11" w:rsidRDefault="00052A11" w:rsidP="00472AD6">
      <w:pPr>
        <w:spacing w:after="0" w:line="240" w:lineRule="auto"/>
      </w:pPr>
      <w:r>
        <w:separator/>
      </w:r>
    </w:p>
  </w:footnote>
  <w:footnote w:type="continuationSeparator" w:id="0">
    <w:p w14:paraId="37BF6853" w14:textId="77777777" w:rsidR="00052A11" w:rsidRDefault="00052A11" w:rsidP="0047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6644"/>
    <w:multiLevelType w:val="multilevel"/>
    <w:tmpl w:val="261C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548C4"/>
    <w:multiLevelType w:val="multilevel"/>
    <w:tmpl w:val="7020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B7E52"/>
    <w:multiLevelType w:val="multilevel"/>
    <w:tmpl w:val="A21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91AD7"/>
    <w:multiLevelType w:val="hybridMultilevel"/>
    <w:tmpl w:val="07905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D6"/>
    <w:rsid w:val="00052A11"/>
    <w:rsid w:val="001E1399"/>
    <w:rsid w:val="001F2902"/>
    <w:rsid w:val="001F4A14"/>
    <w:rsid w:val="00472AD6"/>
    <w:rsid w:val="00557689"/>
    <w:rsid w:val="006911F5"/>
    <w:rsid w:val="00727355"/>
    <w:rsid w:val="00762FDD"/>
    <w:rsid w:val="00763019"/>
    <w:rsid w:val="007875CD"/>
    <w:rsid w:val="008B079C"/>
    <w:rsid w:val="00AA05A1"/>
    <w:rsid w:val="00B43169"/>
    <w:rsid w:val="00B540DB"/>
    <w:rsid w:val="00C3782B"/>
    <w:rsid w:val="00D235B5"/>
    <w:rsid w:val="00D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55BB-2919-4277-A771-739275F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7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248">
          <w:marLeft w:val="0"/>
          <w:marRight w:val="0"/>
          <w:marTop w:val="75"/>
          <w:marBottom w:val="0"/>
          <w:divBdr>
            <w:top w:val="none" w:sz="0" w:space="0" w:color="auto"/>
            <w:left w:val="single" w:sz="6" w:space="0" w:color="F1F5F9"/>
            <w:bottom w:val="none" w:sz="0" w:space="0" w:color="auto"/>
            <w:right w:val="none" w:sz="0" w:space="0" w:color="auto"/>
          </w:divBdr>
          <w:divsChild>
            <w:div w:id="1998993940">
              <w:marLeft w:val="6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937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PK083-A</dc:creator>
  <cp:keywords/>
  <dc:description/>
  <cp:lastModifiedBy>PK083-A</cp:lastModifiedBy>
  <cp:revision>11</cp:revision>
  <cp:lastPrinted>2019-05-23T09:57:00Z</cp:lastPrinted>
  <dcterms:created xsi:type="dcterms:W3CDTF">2019-04-25T11:22:00Z</dcterms:created>
  <dcterms:modified xsi:type="dcterms:W3CDTF">2019-05-23T09:57:00Z</dcterms:modified>
</cp:coreProperties>
</file>